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FF" w:rsidRPr="00C25C9F" w:rsidRDefault="00C02DFF" w:rsidP="00C02DFF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The role Executive C</w:t>
      </w:r>
      <w:r w:rsidRPr="00C25C9F">
        <w:rPr>
          <w:rFonts w:cs="AGaramondPro-Regular"/>
        </w:rPr>
        <w:t xml:space="preserve">ommittee members play is an important one. The success </w:t>
      </w:r>
      <w:r>
        <w:rPr>
          <w:rFonts w:cs="AGaramondPro-Regular"/>
        </w:rPr>
        <w:t xml:space="preserve">of the ICS Executive Committee depends on the </w:t>
      </w:r>
      <w:r w:rsidRPr="00C25C9F">
        <w:rPr>
          <w:rFonts w:cs="AGaramondPro-Regular"/>
        </w:rPr>
        <w:t xml:space="preserve">contributions made by each of its members. </w:t>
      </w:r>
      <w:r>
        <w:rPr>
          <w:rFonts w:cs="AGaramondPro-Regular"/>
        </w:rPr>
        <w:t>In general, the expectations of an ICS Executive Committee Member will be to</w:t>
      </w:r>
      <w:r w:rsidRPr="00C25C9F">
        <w:rPr>
          <w:rFonts w:cs="AGaramondPro-Regular"/>
        </w:rPr>
        <w:t>:</w:t>
      </w:r>
    </w:p>
    <w:p w:rsidR="00C02DFF" w:rsidRPr="00C25C9F" w:rsidRDefault="00C02DFF" w:rsidP="00C02D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>At</w:t>
      </w:r>
      <w:bookmarkStart w:id="0" w:name="_GoBack"/>
      <w:bookmarkEnd w:id="0"/>
      <w:r w:rsidRPr="00C25C9F">
        <w:rPr>
          <w:rFonts w:cs="AGaramondPro-Regular"/>
        </w:rPr>
        <w:t>tend all meetings.</w:t>
      </w:r>
    </w:p>
    <w:p w:rsidR="00C02DFF" w:rsidRDefault="00C02DFF" w:rsidP="00C02D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Review the agenda and accompanying materials prior to attending the meeting. </w:t>
      </w:r>
    </w:p>
    <w:p w:rsidR="00C02DFF" w:rsidRPr="00C25C9F" w:rsidRDefault="00C02DFF" w:rsidP="00C02D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D</w:t>
      </w:r>
      <w:r w:rsidRPr="00C25C9F">
        <w:rPr>
          <w:rFonts w:cs="AGaramondPro-Regular"/>
        </w:rPr>
        <w:t>ecide in advance</w:t>
      </w:r>
      <w:r>
        <w:rPr>
          <w:rFonts w:cs="AGaramondPro-Regular"/>
        </w:rPr>
        <w:t xml:space="preserve"> of the meeting,</w:t>
      </w:r>
      <w:r w:rsidRPr="00C25C9F">
        <w:rPr>
          <w:rFonts w:cs="AGaramondPro-Regular"/>
        </w:rPr>
        <w:t xml:space="preserve"> how and what to contribute.</w:t>
      </w:r>
    </w:p>
    <w:p w:rsidR="00C02DFF" w:rsidRPr="00C25C9F" w:rsidRDefault="00C02DFF" w:rsidP="00C02D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Actively and constructively give an opinion, comment and suggestion on all ICS matters being discussed.</w:t>
      </w:r>
    </w:p>
    <w:p w:rsidR="00C02DFF" w:rsidRDefault="00C02DFF" w:rsidP="00C02D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Understand that as part of the ICS Canada Executive Committee, members are part of a team.</w:t>
      </w:r>
    </w:p>
    <w:p w:rsidR="00C02DFF" w:rsidRDefault="00C02DFF" w:rsidP="00C02DF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02DFF" w:rsidRPr="00C25C9F" w:rsidRDefault="00C02DFF" w:rsidP="00C02DF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The role and its responsibilities are outlined in detail below.  </w:t>
      </w:r>
    </w:p>
    <w:p w:rsidR="00C25C9F" w:rsidRDefault="00C25C9F" w:rsidP="00C25C9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Role:  </w:t>
      </w:r>
      <w:r w:rsidR="00C30B0E">
        <w:rPr>
          <w:rFonts w:cs="AGaramondPro-Regular"/>
        </w:rPr>
        <w:t>Vice Chair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6F3CB7" w:rsidRDefault="00C25C9F" w:rsidP="00C25C9F">
      <w:pPr>
        <w:autoSpaceDE w:val="0"/>
        <w:autoSpaceDN w:val="0"/>
        <w:adjustRightInd w:val="0"/>
        <w:spacing w:after="0" w:line="240" w:lineRule="auto"/>
      </w:pPr>
      <w:r>
        <w:rPr>
          <w:rFonts w:cs="AGaramondPro-Regular"/>
        </w:rPr>
        <w:t>Role Purpose:</w:t>
      </w:r>
      <w:r w:rsidR="00C30B0E" w:rsidRPr="00C30B0E">
        <w:t xml:space="preserve"> </w:t>
      </w:r>
      <w:r w:rsidR="00C30B0E">
        <w:t xml:space="preserve"> </w:t>
      </w:r>
    </w:p>
    <w:p w:rsidR="00C25C9F" w:rsidRPr="006F3CB7" w:rsidRDefault="006F3CB7" w:rsidP="006F3C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</w:t>
      </w:r>
      <w:r w:rsidR="00C30B0E" w:rsidRPr="006F3CB7">
        <w:rPr>
          <w:rFonts w:cs="AGaramondPro-Regular"/>
        </w:rPr>
        <w:t xml:space="preserve">esponsible for assisting the </w:t>
      </w:r>
      <w:r w:rsidR="007D47D1">
        <w:rPr>
          <w:rFonts w:cs="AGaramondPro-Regular"/>
        </w:rPr>
        <w:t xml:space="preserve">Chair </w:t>
      </w:r>
      <w:r w:rsidR="00C30B0E" w:rsidRPr="006F3CB7">
        <w:rPr>
          <w:rFonts w:cs="AGaramondPro-Regular"/>
        </w:rPr>
        <w:t xml:space="preserve">in coordinating and directing </w:t>
      </w:r>
      <w:r>
        <w:rPr>
          <w:rFonts w:cs="AGaramondPro-Regular"/>
        </w:rPr>
        <w:t xml:space="preserve">all functions of the Branch </w:t>
      </w:r>
      <w:r w:rsidR="00C30B0E" w:rsidRPr="006F3CB7">
        <w:rPr>
          <w:rFonts w:cs="AGaramondPro-Regular"/>
        </w:rPr>
        <w:t>activities and operations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Duties and Responsibilities:</w:t>
      </w:r>
    </w:p>
    <w:p w:rsidR="007D47D1" w:rsidRDefault="007D47D1" w:rsidP="007D47D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7D47D1">
        <w:rPr>
          <w:rFonts w:cs="AGaramondPro-Regular"/>
        </w:rPr>
        <w:t xml:space="preserve">To provide assistant leadership to enable the Chair, the </w:t>
      </w:r>
      <w:r>
        <w:rPr>
          <w:rFonts w:cs="AGaramondPro-Regular"/>
        </w:rPr>
        <w:t>Executive Committee</w:t>
      </w:r>
      <w:r w:rsidRPr="007D47D1">
        <w:rPr>
          <w:rFonts w:cs="AGaramondPro-Regular"/>
        </w:rPr>
        <w:t xml:space="preserve"> and </w:t>
      </w:r>
      <w:r>
        <w:rPr>
          <w:rFonts w:cs="AGaramondPro-Regular"/>
        </w:rPr>
        <w:t>the ICS</w:t>
      </w:r>
      <w:r w:rsidRPr="007D47D1">
        <w:rPr>
          <w:rFonts w:cs="AGaramondPro-Regular"/>
        </w:rPr>
        <w:t xml:space="preserve"> to meet the organization’s aims and objectives.</w:t>
      </w:r>
    </w:p>
    <w:p w:rsidR="00BB3C90" w:rsidRPr="00BB3C90" w:rsidRDefault="00BB3C90" w:rsidP="00BB3C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</w:t>
      </w:r>
      <w:r w:rsidRPr="00BB3C90">
        <w:rPr>
          <w:rFonts w:cs="AGaramondPro-Regular"/>
        </w:rPr>
        <w:t>ssist the Chair</w:t>
      </w:r>
      <w:r>
        <w:rPr>
          <w:rFonts w:cs="AGaramondPro-Regular"/>
        </w:rPr>
        <w:t xml:space="preserve"> </w:t>
      </w:r>
      <w:r w:rsidRPr="00BB3C90">
        <w:rPr>
          <w:rFonts w:cs="AGaramondPro-Regular"/>
        </w:rPr>
        <w:t>in ensuring that the agreed tasks and functio</w:t>
      </w:r>
      <w:r>
        <w:rPr>
          <w:rFonts w:cs="AGaramondPro-Regular"/>
        </w:rPr>
        <w:t>ns of the Board are carried out</w:t>
      </w:r>
    </w:p>
    <w:p w:rsidR="00BB3C90" w:rsidRDefault="00BB3C90" w:rsidP="00BB3C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P</w:t>
      </w:r>
      <w:r w:rsidRPr="00BB3C90">
        <w:rPr>
          <w:rFonts w:cs="AGaramondPro-Regular"/>
        </w:rPr>
        <w:t>reside at</w:t>
      </w:r>
      <w:r>
        <w:rPr>
          <w:rFonts w:cs="AGaramondPro-Regular"/>
        </w:rPr>
        <w:t xml:space="preserve"> Board</w:t>
      </w:r>
      <w:r w:rsidRPr="00BB3C90">
        <w:rPr>
          <w:rFonts w:cs="AGaramondPro-Regular"/>
        </w:rPr>
        <w:t xml:space="preserve"> meetings when the Chair is not present and ensure that the decisions made are in line with the aims and objectives of </w:t>
      </w:r>
      <w:r>
        <w:rPr>
          <w:rFonts w:cs="AGaramondPro-Regular"/>
        </w:rPr>
        <w:t>ICS</w:t>
      </w:r>
    </w:p>
    <w:p w:rsidR="006F3CB7" w:rsidRDefault="00BB3C90" w:rsidP="00BB3C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</w:t>
      </w:r>
      <w:r w:rsidR="007D37A3">
        <w:rPr>
          <w:rFonts w:cs="AGaramondPro-Regular"/>
        </w:rPr>
        <w:t xml:space="preserve">ssists </w:t>
      </w:r>
      <w:r w:rsidR="00C30B0E" w:rsidRPr="006F3CB7">
        <w:rPr>
          <w:rFonts w:cs="AGaramondPro-Regular"/>
        </w:rPr>
        <w:t xml:space="preserve">the </w:t>
      </w:r>
      <w:r w:rsidR="007D37A3">
        <w:rPr>
          <w:rFonts w:cs="AGaramondPro-Regular"/>
        </w:rPr>
        <w:t xml:space="preserve">Chair with individual board member assignments </w:t>
      </w:r>
      <w:r w:rsidR="00C30B0E" w:rsidRPr="006F3CB7">
        <w:rPr>
          <w:rFonts w:cs="AGaramondPro-Regular"/>
        </w:rPr>
        <w:t xml:space="preserve">that report directly to the </w:t>
      </w:r>
      <w:r w:rsidR="006F3CB7">
        <w:rPr>
          <w:rFonts w:cs="AGaramondPro-Regular"/>
        </w:rPr>
        <w:t xml:space="preserve">Chair, such as ICS </w:t>
      </w:r>
      <w:r w:rsidR="007D37A3">
        <w:rPr>
          <w:rFonts w:cs="AGaramondPro-Regular"/>
        </w:rPr>
        <w:t>events and/or activities, Speaker Event, Pub Night</w:t>
      </w:r>
    </w:p>
    <w:p w:rsidR="00BB3C90" w:rsidRPr="00BB3C90" w:rsidRDefault="00BB3C90" w:rsidP="00BB3C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BB3C90">
        <w:rPr>
          <w:rFonts w:cs="AGaramondPro-Regular"/>
        </w:rPr>
        <w:t xml:space="preserve">Represents </w:t>
      </w:r>
      <w:r>
        <w:rPr>
          <w:rFonts w:cs="AGaramondPro-Regular"/>
        </w:rPr>
        <w:t>ICS</w:t>
      </w:r>
      <w:r w:rsidRPr="00BB3C90">
        <w:rPr>
          <w:rFonts w:cs="AGaramondPro-Regular"/>
        </w:rPr>
        <w:t xml:space="preserve"> in the community, especially at events at which the chair cannot</w:t>
      </w:r>
      <w:r>
        <w:rPr>
          <w:rFonts w:cs="AGaramondPro-Regular"/>
        </w:rPr>
        <w:t xml:space="preserve"> </w:t>
      </w:r>
      <w:r w:rsidRPr="00BB3C90">
        <w:rPr>
          <w:rFonts w:cs="AGaramondPro-Regular"/>
        </w:rPr>
        <w:t>attend</w:t>
      </w:r>
    </w:p>
    <w:p w:rsidR="00BB3C90" w:rsidRPr="006F3CB7" w:rsidRDefault="00BB3C90" w:rsidP="00BB3C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BB3C90">
        <w:rPr>
          <w:rFonts w:cs="AGaramondPro-Regular"/>
        </w:rPr>
        <w:t>Other d</w:t>
      </w:r>
      <w:r>
        <w:rPr>
          <w:rFonts w:cs="AGaramondPro-Regular"/>
        </w:rPr>
        <w:t>uties as delegated by the Chair</w:t>
      </w:r>
    </w:p>
    <w:p w:rsidR="007D37A3" w:rsidRDefault="00BB3C90" w:rsidP="00BB3C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To represent ICS </w:t>
      </w:r>
      <w:r w:rsidRPr="00BB3C90">
        <w:rPr>
          <w:rFonts w:cs="AGaramondPro-Regular"/>
        </w:rPr>
        <w:t xml:space="preserve">in the community </w:t>
      </w:r>
      <w:r>
        <w:rPr>
          <w:rFonts w:cs="AGaramondPro-Regular"/>
        </w:rPr>
        <w:t>and promote its aims and ideals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Deliverables:</w:t>
      </w:r>
    </w:p>
    <w:p w:rsidR="00C25C9F" w:rsidRDefault="004F6CA5" w:rsidP="00C25C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Support Chair in their leadership role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Time Requirements:</w:t>
      </w:r>
    </w:p>
    <w:p w:rsidR="007D37A3" w:rsidRDefault="007D37A3" w:rsidP="007D37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Term is one year, beginning at the AGM</w:t>
      </w:r>
    </w:p>
    <w:p w:rsidR="007D37A3" w:rsidRDefault="007D37A3" w:rsidP="007D37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Attend four Board Meetings during the year</w:t>
      </w:r>
    </w:p>
    <w:p w:rsidR="007D37A3" w:rsidRDefault="007D37A3" w:rsidP="007D37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Attend the AGM</w:t>
      </w:r>
    </w:p>
    <w:p w:rsidR="007D37A3" w:rsidRPr="007D37A3" w:rsidRDefault="007D37A3" w:rsidP="007D37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Average of 30 min/week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sectPr w:rsidR="00C25C9F" w:rsidSect="003571A5">
      <w:head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D1" w:rsidRDefault="007D47D1" w:rsidP="0006613E">
      <w:pPr>
        <w:spacing w:after="0" w:line="240" w:lineRule="auto"/>
      </w:pPr>
      <w:r>
        <w:separator/>
      </w:r>
    </w:p>
  </w:endnote>
  <w:endnote w:type="continuationSeparator" w:id="0">
    <w:p w:rsidR="007D47D1" w:rsidRDefault="007D47D1" w:rsidP="0006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D1" w:rsidRDefault="007D47D1" w:rsidP="0006613E">
      <w:pPr>
        <w:spacing w:after="0" w:line="240" w:lineRule="auto"/>
      </w:pPr>
      <w:r>
        <w:separator/>
      </w:r>
    </w:p>
  </w:footnote>
  <w:footnote w:type="continuationSeparator" w:id="0">
    <w:p w:rsidR="007D47D1" w:rsidRDefault="007D47D1" w:rsidP="0006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D1" w:rsidRDefault="007D47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AF2C8E" wp14:editId="4A4D05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11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D47D1" w:rsidRPr="003F47DE" w:rsidRDefault="007D47D1">
    <w:pPr>
      <w:pStyle w:val="Header"/>
      <w:rPr>
        <w:sz w:val="30"/>
        <w:szCs w:val="30"/>
      </w:rPr>
    </w:pPr>
  </w:p>
  <w:p w:rsidR="007D47D1" w:rsidRPr="003F47DE" w:rsidRDefault="007D47D1" w:rsidP="003571A5">
    <w:pPr>
      <w:pStyle w:val="Header"/>
      <w:tabs>
        <w:tab w:val="clear" w:pos="4680"/>
      </w:tabs>
      <w:rPr>
        <w:sz w:val="30"/>
        <w:szCs w:val="30"/>
      </w:rPr>
    </w:pPr>
    <w:r w:rsidRPr="003F47DE">
      <w:rPr>
        <w:sz w:val="30"/>
        <w:szCs w:val="30"/>
      </w:rPr>
      <w:t xml:space="preserve">                                                            </w:t>
    </w:r>
    <w:r>
      <w:rPr>
        <w:sz w:val="30"/>
        <w:szCs w:val="30"/>
      </w:rPr>
      <w:t xml:space="preserve">                     </w:t>
    </w:r>
    <w:r w:rsidRPr="003F47DE">
      <w:rPr>
        <w:sz w:val="30"/>
        <w:szCs w:val="30"/>
      </w:rPr>
      <w:t xml:space="preserve">Role Description – </w:t>
    </w:r>
    <w:r>
      <w:rPr>
        <w:sz w:val="30"/>
        <w:szCs w:val="30"/>
      </w:rPr>
      <w:t>Vice Chair</w:t>
    </w:r>
    <w:r w:rsidRPr="003F47DE">
      <w:rPr>
        <w:sz w:val="30"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414"/>
    <w:multiLevelType w:val="hybridMultilevel"/>
    <w:tmpl w:val="76B8E1A0"/>
    <w:lvl w:ilvl="0" w:tplc="00AAE2DA"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21E2"/>
    <w:multiLevelType w:val="hybridMultilevel"/>
    <w:tmpl w:val="24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D4DDE"/>
    <w:multiLevelType w:val="hybridMultilevel"/>
    <w:tmpl w:val="3642D7CC"/>
    <w:lvl w:ilvl="0" w:tplc="2D5C87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C736F"/>
    <w:multiLevelType w:val="hybridMultilevel"/>
    <w:tmpl w:val="7F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92F0E"/>
    <w:multiLevelType w:val="hybridMultilevel"/>
    <w:tmpl w:val="E1B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215A8"/>
    <w:multiLevelType w:val="hybridMultilevel"/>
    <w:tmpl w:val="46602570"/>
    <w:lvl w:ilvl="0" w:tplc="2104FD8A">
      <w:numFmt w:val="bullet"/>
      <w:lvlText w:val="•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60676"/>
    <w:multiLevelType w:val="hybridMultilevel"/>
    <w:tmpl w:val="959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E"/>
    <w:rsid w:val="00061FA9"/>
    <w:rsid w:val="0006613E"/>
    <w:rsid w:val="00176CBD"/>
    <w:rsid w:val="00283386"/>
    <w:rsid w:val="002C197A"/>
    <w:rsid w:val="0030415F"/>
    <w:rsid w:val="003571A5"/>
    <w:rsid w:val="003F47DE"/>
    <w:rsid w:val="0043020F"/>
    <w:rsid w:val="004F6CA5"/>
    <w:rsid w:val="006F3CB7"/>
    <w:rsid w:val="00746666"/>
    <w:rsid w:val="007D37A3"/>
    <w:rsid w:val="007D47D1"/>
    <w:rsid w:val="00A000A3"/>
    <w:rsid w:val="00BB3C90"/>
    <w:rsid w:val="00C02DFF"/>
    <w:rsid w:val="00C25C9F"/>
    <w:rsid w:val="00C30B0E"/>
    <w:rsid w:val="00DB77F5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Teekay Corporation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Rantz</dc:creator>
  <cp:lastModifiedBy>Dena Rantz</cp:lastModifiedBy>
  <cp:revision>6</cp:revision>
  <cp:lastPrinted>2014-04-14T16:45:00Z</cp:lastPrinted>
  <dcterms:created xsi:type="dcterms:W3CDTF">2014-04-17T17:17:00Z</dcterms:created>
  <dcterms:modified xsi:type="dcterms:W3CDTF">2014-04-28T15:23:00Z</dcterms:modified>
</cp:coreProperties>
</file>